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6C" w:rsidRPr="00ED22D0" w:rsidRDefault="00191FCA" w:rsidP="007B396C">
      <w:pPr>
        <w:autoSpaceDE w:val="0"/>
        <w:autoSpaceDN w:val="0"/>
        <w:adjustRightInd w:val="0"/>
        <w:ind w:firstLine="709"/>
        <w:outlineLvl w:val="0"/>
        <w:rPr>
          <w:rFonts w:eastAsia="Calibri"/>
          <w:b/>
          <w:bCs/>
          <w:lang w:eastAsia="en-US"/>
        </w:rPr>
      </w:pPr>
      <w:r>
        <w:rPr>
          <w:rFonts w:eastAsia="Calibri"/>
          <w:b/>
          <w:bCs/>
          <w:lang w:eastAsia="en-US"/>
        </w:rPr>
        <w:t>ПРОЕКТ</w:t>
      </w:r>
      <w:bookmarkStart w:id="0" w:name="_GoBack"/>
      <w:bookmarkEnd w:id="0"/>
    </w:p>
    <w:p w:rsidR="007B396C" w:rsidRPr="00ED22D0" w:rsidRDefault="007B396C" w:rsidP="007B396C">
      <w:pPr>
        <w:autoSpaceDE w:val="0"/>
        <w:autoSpaceDN w:val="0"/>
        <w:adjustRightInd w:val="0"/>
        <w:outlineLvl w:val="0"/>
        <w:rPr>
          <w:rFonts w:eastAsia="Calibri"/>
          <w:b/>
          <w:bCs/>
          <w:lang w:eastAsia="en-US"/>
        </w:rPr>
      </w:pPr>
    </w:p>
    <w:p w:rsidR="007B396C" w:rsidRPr="00ED22D0" w:rsidRDefault="007B396C" w:rsidP="007B396C">
      <w:pPr>
        <w:tabs>
          <w:tab w:val="left" w:pos="7425"/>
        </w:tabs>
        <w:jc w:val="right"/>
        <w:rPr>
          <w:rFonts w:eastAsia="Calibri"/>
          <w:b/>
          <w:lang w:eastAsia="en-US"/>
        </w:rPr>
      </w:pPr>
      <w:r w:rsidRPr="00ED22D0">
        <w:rPr>
          <w:rFonts w:eastAsia="Calibri"/>
          <w:b/>
          <w:lang w:eastAsia="en-US"/>
        </w:rPr>
        <w:t>Утверждены</w:t>
      </w:r>
    </w:p>
    <w:p w:rsidR="007B396C" w:rsidRDefault="007B396C" w:rsidP="007B396C">
      <w:pPr>
        <w:widowControl w:val="0"/>
        <w:autoSpaceDE w:val="0"/>
        <w:autoSpaceDN w:val="0"/>
        <w:adjustRightInd w:val="0"/>
        <w:jc w:val="right"/>
        <w:rPr>
          <w:rFonts w:eastAsia="Calibri"/>
          <w:b/>
          <w:lang w:eastAsia="en-US"/>
        </w:rPr>
      </w:pPr>
      <w:r w:rsidRPr="00ED22D0">
        <w:rPr>
          <w:rFonts w:eastAsia="Calibri"/>
          <w:b/>
          <w:lang w:eastAsia="en-US"/>
        </w:rPr>
        <w:t>решением Совета</w:t>
      </w:r>
      <w:r>
        <w:rPr>
          <w:rFonts w:eastAsia="Calibri"/>
          <w:b/>
          <w:lang w:eastAsia="en-US"/>
        </w:rPr>
        <w:t xml:space="preserve"> </w:t>
      </w:r>
    </w:p>
    <w:p w:rsidR="007B396C" w:rsidRPr="00ED22D0" w:rsidRDefault="007B396C" w:rsidP="007B396C">
      <w:pPr>
        <w:widowControl w:val="0"/>
        <w:autoSpaceDE w:val="0"/>
        <w:autoSpaceDN w:val="0"/>
        <w:adjustRightInd w:val="0"/>
        <w:jc w:val="right"/>
        <w:rPr>
          <w:rFonts w:eastAsia="Calibri"/>
          <w:b/>
          <w:lang w:eastAsia="en-US"/>
        </w:rPr>
      </w:pPr>
      <w:r>
        <w:rPr>
          <w:rFonts w:eastAsia="Calibri"/>
          <w:b/>
          <w:lang w:eastAsia="en-US"/>
        </w:rPr>
        <w:t xml:space="preserve">от </w:t>
      </w:r>
      <w:r w:rsidR="00467FD7">
        <w:rPr>
          <w:rFonts w:eastAsia="Calibri"/>
          <w:b/>
          <w:lang w:eastAsia="en-US"/>
        </w:rPr>
        <w:t>________________</w:t>
      </w:r>
      <w:r>
        <w:rPr>
          <w:rFonts w:eastAsia="Calibri"/>
          <w:b/>
          <w:lang w:eastAsia="en-US"/>
        </w:rPr>
        <w:t>. №</w:t>
      </w:r>
      <w:r w:rsidR="00467FD7">
        <w:rPr>
          <w:rFonts w:eastAsia="Calibri"/>
          <w:b/>
          <w:lang w:eastAsia="en-US"/>
        </w:rPr>
        <w:t>_____________</w:t>
      </w:r>
      <w:r>
        <w:rPr>
          <w:rFonts w:eastAsia="Calibri"/>
          <w:b/>
          <w:lang w:eastAsia="en-US"/>
        </w:rPr>
        <w:t xml:space="preserve"> </w:t>
      </w:r>
    </w:p>
    <w:p w:rsidR="007B396C" w:rsidRPr="00ED22D0" w:rsidRDefault="007B396C" w:rsidP="007B396C">
      <w:pPr>
        <w:widowControl w:val="0"/>
        <w:contextualSpacing/>
        <w:jc w:val="center"/>
        <w:rPr>
          <w:rFonts w:eastAsia="Calibri"/>
          <w:b/>
          <w:lang w:eastAsia="en-US"/>
        </w:rPr>
      </w:pPr>
    </w:p>
    <w:p w:rsidR="007B396C" w:rsidRPr="00ED22D0" w:rsidRDefault="007B396C" w:rsidP="007B396C">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sidR="00F0103F">
        <w:rPr>
          <w:b/>
          <w:bCs/>
          <w:color w:val="000000"/>
        </w:rPr>
        <w:t>Балышлинский</w:t>
      </w:r>
      <w:proofErr w:type="spellEnd"/>
      <w:r w:rsidR="00F0103F">
        <w:rPr>
          <w:b/>
          <w:bCs/>
          <w:color w:val="000000"/>
        </w:rPr>
        <w:t xml:space="preserve"> </w:t>
      </w:r>
      <w:r w:rsidRPr="00ED22D0">
        <w:rPr>
          <w:b/>
          <w:bCs/>
          <w:color w:val="000000"/>
        </w:rPr>
        <w:t xml:space="preserve">сельсовет муниципального района </w:t>
      </w:r>
      <w:proofErr w:type="spellStart"/>
      <w:r w:rsidRPr="00ED22D0">
        <w:rPr>
          <w:b/>
          <w:bCs/>
          <w:color w:val="000000"/>
        </w:rPr>
        <w:t>Благоварский</w:t>
      </w:r>
      <w:proofErr w:type="spellEnd"/>
      <w:r w:rsidRPr="00ED22D0">
        <w:rPr>
          <w:b/>
          <w:bCs/>
          <w:color w:val="000000"/>
        </w:rPr>
        <w:t xml:space="preserve"> район Республики Башкортостан</w:t>
      </w:r>
    </w:p>
    <w:p w:rsidR="007B396C" w:rsidRPr="00ED22D0" w:rsidRDefault="007B396C" w:rsidP="007B396C">
      <w:pPr>
        <w:widowControl w:val="0"/>
        <w:autoSpaceDE w:val="0"/>
        <w:autoSpaceDN w:val="0"/>
        <w:adjustRightInd w:val="0"/>
        <w:rPr>
          <w:rFonts w:eastAsia="Calibri"/>
          <w:b/>
          <w:bCs/>
          <w:lang w:eastAsia="en-US"/>
        </w:rPr>
      </w:pP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Настоящие Правила благоустройства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proofErr w:type="gramStart"/>
      <w:r w:rsidRPr="00ED22D0">
        <w:rPr>
          <w:rFonts w:eastAsia="Calibri"/>
          <w:lang w:eastAsia="en-US"/>
        </w:rPr>
        <w:t xml:space="preserve"> ,</w:t>
      </w:r>
      <w:proofErr w:type="gramEnd"/>
      <w:r w:rsidRPr="00ED22D0">
        <w:rPr>
          <w:rFonts w:eastAsia="Calibri"/>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w:t>
      </w:r>
      <w:proofErr w:type="gramStart"/>
      <w:r w:rsidRPr="00ED22D0">
        <w:rPr>
          <w:rFonts w:eastAsia="Calibri"/>
          <w:lang w:eastAsia="en-US"/>
        </w:rPr>
        <w:t>на</w:t>
      </w:r>
      <w:proofErr w:type="gramEnd"/>
      <w:r w:rsidRPr="00ED22D0">
        <w:rPr>
          <w:rFonts w:eastAsia="Calibri"/>
          <w:lang w:eastAsia="en-US"/>
        </w:rPr>
        <w:t xml:space="preserve"> </w:t>
      </w:r>
      <w:proofErr w:type="gramStart"/>
      <w:r w:rsidRPr="00ED22D0">
        <w:rPr>
          <w:rFonts w:eastAsia="Calibri"/>
          <w:lang w:eastAsia="en-US"/>
        </w:rPr>
        <w:t xml:space="preserve">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w:t>
      </w:r>
      <w:proofErr w:type="gramEnd"/>
      <w:r w:rsidRPr="00ED22D0">
        <w:rPr>
          <w:bCs/>
          <w:color w:val="000000"/>
        </w:rPr>
        <w:t xml:space="preserve"> </w:t>
      </w:r>
      <w:proofErr w:type="gramStart"/>
      <w:r w:rsidRPr="00ED22D0">
        <w:rPr>
          <w:bCs/>
          <w:color w:val="000000"/>
        </w:rPr>
        <w:t xml:space="preserve">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w:t>
      </w:r>
      <w:proofErr w:type="gramEnd"/>
      <w:r w:rsidRPr="00ED22D0">
        <w:rPr>
          <w:rFonts w:eastAsia="Calibri"/>
          <w:lang w:eastAsia="en-US"/>
        </w:rPr>
        <w:t xml:space="preserve">  расположенных на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proofErr w:type="gramStart"/>
      <w:r w:rsidRPr="00ED22D0">
        <w:rPr>
          <w:rFonts w:eastAsia="Calibri"/>
          <w:lang w:eastAsia="en-US"/>
        </w:rPr>
        <w:t xml:space="preserve"> .</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lastRenderedPageBreak/>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1" w:history="1">
        <w:r w:rsidRPr="00ED22D0">
          <w:t>законом</w:t>
        </w:r>
      </w:hyperlink>
      <w:r w:rsidRPr="00ED22D0">
        <w:t xml:space="preserve"> от 24 июня 1998 года № 89-ФЗ «Об отходах производства и потребления», Федеральным </w:t>
      </w:r>
      <w:hyperlink r:id="rId12" w:history="1">
        <w:r w:rsidRPr="00ED22D0">
          <w:t>законом</w:t>
        </w:r>
      </w:hyperlink>
      <w:r w:rsidRPr="00ED22D0">
        <w:t xml:space="preserve"> от 10 января 2002 года № 7-ФЗ «Об охране окружающей среды», Федеральным </w:t>
      </w:r>
      <w:hyperlink r:id="rId13"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 xml:space="preserve">4. Отношения, связанные с архитектурно-градостроительным обликом объектов </w:t>
      </w:r>
      <w:r w:rsidRPr="00ED22D0">
        <w:lastRenderedPageBreak/>
        <w:t>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5"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6"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17"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18"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19"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0"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xml:space="preserve">,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roofErr w:type="gramEnd"/>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1"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 xml:space="preserve">фасад - наружная, внешняя поверхность объекта капитального строительства, </w:t>
      </w:r>
      <w:r w:rsidRPr="00ED22D0">
        <w:lastRenderedPageBreak/>
        <w:t>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xml:space="preserve">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w:t>
      </w:r>
      <w:r w:rsidRPr="00ED22D0">
        <w:rPr>
          <w:rFonts w:eastAsia="Calibri"/>
          <w:shd w:val="clear" w:color="auto" w:fill="FFFFFF"/>
          <w:lang w:eastAsia="en-US"/>
        </w:rPr>
        <w:lastRenderedPageBreak/>
        <w:t>облегченных конструкций и установленные временно, без устройства фундамента (торговые павильоны и т.п.);</w:t>
      </w:r>
      <w:proofErr w:type="gramEnd"/>
    </w:p>
    <w:p w:rsidR="007B396C" w:rsidRPr="00ED22D0" w:rsidRDefault="007B396C"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w:t>
      </w:r>
      <w:r w:rsidRPr="00ED22D0">
        <w:rPr>
          <w:rFonts w:eastAsia="Calibri"/>
          <w:lang w:eastAsia="en-US"/>
        </w:rPr>
        <w:lastRenderedPageBreak/>
        <w:t>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lastRenderedPageBreak/>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00F0103F">
        <w:rPr>
          <w:bCs/>
          <w:color w:val="000000"/>
        </w:rPr>
        <w:t>Балышлин</w:t>
      </w:r>
      <w:r w:rsidRPr="00ED22D0">
        <w:rPr>
          <w:bCs/>
          <w:color w:val="000000"/>
        </w:rPr>
        <w:t>ский</w:t>
      </w:r>
      <w:proofErr w:type="spellEnd"/>
      <w:r w:rsidRPr="00ED22D0">
        <w:rPr>
          <w:bCs/>
          <w:color w:val="000000"/>
        </w:rPr>
        <w:t xml:space="preserve"> 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lastRenderedPageBreak/>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Pr="00ED22D0">
        <w:rPr>
          <w:rFonts w:eastAsia="Calibri"/>
          <w:lang w:eastAsia="en-US"/>
        </w:rPr>
        <w:t>Языковский</w:t>
      </w:r>
      <w:proofErr w:type="spellEnd"/>
      <w:r w:rsidRPr="00ED22D0">
        <w:rPr>
          <w:rFonts w:eastAsia="Calibri"/>
          <w:lang w:eastAsia="en-US"/>
        </w:rPr>
        <w:t xml:space="preserve"> 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w:t>
      </w:r>
      <w:r w:rsidRPr="00ED22D0">
        <w:lastRenderedPageBreak/>
        <w:t>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lastRenderedPageBreak/>
        <w:t xml:space="preserve">4. </w:t>
      </w:r>
      <w:proofErr w:type="gramStart"/>
      <w:r w:rsidRPr="00ED22D0">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 xml:space="preserve">проезды хозяйственные для посадки и высадки пассажиров, для автомобилей скорой </w:t>
      </w:r>
      <w:r w:rsidRPr="00ED22D0">
        <w:lastRenderedPageBreak/>
        <w:t>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w:t>
      </w:r>
      <w:r w:rsidRPr="00ED22D0">
        <w:lastRenderedPageBreak/>
        <w:t>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2"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F0103F" w:rsidRDefault="00F0103F"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w:t>
      </w:r>
      <w:proofErr w:type="gramStart"/>
      <w:r w:rsidRPr="00ED22D0">
        <w:t>пп вкл</w:t>
      </w:r>
      <w:proofErr w:type="gramEnd"/>
      <w:r w:rsidRPr="00ED22D0">
        <w:t>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 xml:space="preserve">При размещении наземного пешеходного перехода на улицах нерегулируемого </w:t>
      </w:r>
      <w:r w:rsidRPr="00ED22D0">
        <w:lastRenderedPageBreak/>
        <w:t>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103F">
        <w:t>Балышлин</w:t>
      </w:r>
      <w:r w:rsidRPr="00ED22D0">
        <w:t>ский</w:t>
      </w:r>
      <w:proofErr w:type="spellEnd"/>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2. Детские площадки предназначены для игр и активного отдыха детей разных </w:t>
      </w:r>
      <w:r w:rsidRPr="00ED22D0">
        <w:lastRenderedPageBreak/>
        <w:t xml:space="preserve">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w:t>
      </w:r>
      <w:r w:rsidRPr="00ED22D0">
        <w:lastRenderedPageBreak/>
        <w:t xml:space="preserve">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 xml:space="preserve">26. Элементы оборудования из металла должны быть защищены от коррозии или изготовлены из </w:t>
      </w:r>
      <w:proofErr w:type="gramStart"/>
      <w:r w:rsidRPr="00ED22D0">
        <w:t>коррозионно-стойких</w:t>
      </w:r>
      <w:proofErr w:type="gramEnd"/>
      <w:r w:rsidRPr="00ED22D0">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t xml:space="preserve">Выступающие концы болтовых соединений должны быть защищены способом, </w:t>
      </w:r>
      <w:r w:rsidRPr="00ED22D0">
        <w:lastRenderedPageBreak/>
        <w:t xml:space="preserve">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 xml:space="preserve">28. Элементы оборудования из древесины не должны иметь на поверхности 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 xml:space="preserve">37. Песок в песочнице должен соответствовать санитарно-эпидемиологическим </w:t>
      </w:r>
      <w:r w:rsidRPr="00ED22D0">
        <w:lastRenderedPageBreak/>
        <w:t>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lastRenderedPageBreak/>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w:t>
      </w:r>
      <w:r w:rsidRPr="00ED22D0">
        <w:lastRenderedPageBreak/>
        <w:t xml:space="preserve">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proofErr w:type="gramStart"/>
      <w:r>
        <w:t>контейнеры</w:t>
      </w:r>
      <w:proofErr w:type="gramEnd"/>
      <w: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 xml:space="preserve">13. </w:t>
      </w:r>
      <w:proofErr w:type="gramStart"/>
      <w:r w:rsidRPr="00115DC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15DC6">
        <w:t xml:space="preserve"> Правилами.</w:t>
      </w:r>
    </w:p>
    <w:p w:rsidR="00115DC6" w:rsidRPr="00115DC6" w:rsidRDefault="00115DC6" w:rsidP="00115DC6">
      <w:pPr>
        <w:widowControl w:val="0"/>
        <w:autoSpaceDE w:val="0"/>
        <w:autoSpaceDN w:val="0"/>
        <w:ind w:firstLine="540"/>
        <w:jc w:val="both"/>
      </w:pPr>
      <w:r w:rsidRPr="00115DC6">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DC6">
        <w:t>мусоровозный</w:t>
      </w:r>
      <w:proofErr w:type="spellEnd"/>
      <w:r w:rsidRPr="00115DC6">
        <w:t xml:space="preserve">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 xml:space="preserve">3. Перечень элементов благоустройства на территории площадки для выгула </w:t>
      </w:r>
      <w:r w:rsidRPr="00ED22D0">
        <w:lastRenderedPageBreak/>
        <w:t>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00F0103F">
        <w:rPr>
          <w:b/>
        </w:rPr>
        <w:t>Балышлин</w:t>
      </w:r>
      <w:r w:rsidRPr="00ED22D0">
        <w:rPr>
          <w:b/>
        </w:rPr>
        <w:t>ский</w:t>
      </w:r>
      <w:proofErr w:type="spellEnd"/>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3. Обязательный перечень элементов благоустройства территории на площадках </w:t>
      </w:r>
      <w:r w:rsidRPr="00ED22D0">
        <w:lastRenderedPageBreak/>
        <w:t>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3"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00F0103F">
        <w:t>Балышлин</w:t>
      </w:r>
      <w:r w:rsidRPr="00ED22D0">
        <w:t>ский</w:t>
      </w:r>
      <w:proofErr w:type="spellEnd"/>
      <w:r w:rsidRPr="00ED22D0">
        <w:t xml:space="preserve"> сельсовет, утвержденным Администрацией сельского поселения </w:t>
      </w:r>
      <w:proofErr w:type="spellStart"/>
      <w:r w:rsidR="00F0103F">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 xml:space="preserve">5. Высота размещения светильников наружного освещения должна составлять не менее 2,5 метров. Светильники на улицах и дорогах с рядовой посадкой деревьев </w:t>
      </w:r>
      <w:r w:rsidRPr="00ED22D0">
        <w:lastRenderedPageBreak/>
        <w:t>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00F0103F">
        <w:t>Балышлин</w:t>
      </w:r>
      <w:r w:rsidRPr="00ED22D0">
        <w:t>ский</w:t>
      </w:r>
      <w:proofErr w:type="spellEnd"/>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w:t>
      </w:r>
      <w:r w:rsidRPr="00ED22D0">
        <w:lastRenderedPageBreak/>
        <w:t>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Pr="00ED22D0">
        <w:t>Языковский</w:t>
      </w:r>
      <w:proofErr w:type="spellEnd"/>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00F0103F">
        <w:t>Балышлин</w:t>
      </w:r>
      <w:r w:rsidRPr="00ED22D0">
        <w:t>ский</w:t>
      </w:r>
      <w:proofErr w:type="spellEnd"/>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lastRenderedPageBreak/>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 xml:space="preserve">в) на земельных участках при стационарных предприятиях общественного питания, </w:t>
      </w:r>
      <w:r w:rsidRPr="00ED22D0">
        <w:lastRenderedPageBreak/>
        <w:t>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B396C" w:rsidRPr="00ED22D0" w:rsidRDefault="007B396C" w:rsidP="007B396C">
      <w:pPr>
        <w:widowControl w:val="0"/>
        <w:autoSpaceDE w:val="0"/>
        <w:autoSpaceDN w:val="0"/>
        <w:ind w:firstLine="540"/>
        <w:jc w:val="both"/>
      </w:pPr>
      <w:r w:rsidRPr="00ED22D0">
        <w:t xml:space="preserve">13. </w:t>
      </w:r>
      <w:proofErr w:type="gramStart"/>
      <w:r w:rsidRPr="00ED22D0">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Pr="00ED22D0">
        <w:lastRenderedPageBreak/>
        <w:t>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lastRenderedPageBreak/>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103F">
        <w:t>Балышлин</w:t>
      </w:r>
      <w:r w:rsidRPr="00ED22D0">
        <w:t>ский</w:t>
      </w:r>
      <w:proofErr w:type="spellEnd"/>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ED22D0">
        <w:t>т.ч</w:t>
      </w:r>
      <w:proofErr w:type="spellEnd"/>
      <w:r w:rsidRPr="00ED22D0">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ED22D0">
        <w:t>т.ч</w:t>
      </w:r>
      <w:proofErr w:type="spellEnd"/>
      <w:r w:rsidRPr="00ED22D0">
        <w:t>.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w:t>
      </w:r>
      <w:r w:rsidRPr="00ED22D0">
        <w:lastRenderedPageBreak/>
        <w:t>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Pr="00ED22D0">
        <w:t>Языковский</w:t>
      </w:r>
      <w:proofErr w:type="spellEnd"/>
      <w:r w:rsidRPr="00ED22D0">
        <w:t xml:space="preserve"> 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00F0103F">
        <w:t>Балышлин</w:t>
      </w:r>
      <w:r w:rsidRPr="00ED22D0">
        <w:t>ский</w:t>
      </w:r>
      <w:proofErr w:type="spellEnd"/>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 xml:space="preserve">2. К элементам монументально-декоративного оформления относятся </w:t>
      </w:r>
      <w:proofErr w:type="spellStart"/>
      <w:r w:rsidRPr="00ED22D0">
        <w:t>скульптурно</w:t>
      </w:r>
      <w:proofErr w:type="spellEnd"/>
      <w:r w:rsidRPr="00ED22D0">
        <w:t>-архитектурные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xml:space="preserve">,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w:t>
      </w:r>
      <w:r w:rsidRPr="00ED22D0">
        <w:lastRenderedPageBreak/>
        <w:t>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 xml:space="preserve">а) крышки люков смотровых колодцев, расположенных на территории пешеходных коммуникаций (в </w:t>
      </w:r>
      <w:proofErr w:type="spellStart"/>
      <w:r w:rsidRPr="00ED22D0">
        <w:t>т.ч</w:t>
      </w:r>
      <w:proofErr w:type="spellEnd"/>
      <w:r w:rsidRPr="00ED22D0">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103F">
        <w:t>Балышлин</w:t>
      </w:r>
      <w:r w:rsidRPr="00ED22D0">
        <w:t>ский</w:t>
      </w:r>
      <w:proofErr w:type="spellEnd"/>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w:t>
      </w:r>
      <w:r w:rsidRPr="00ED22D0">
        <w:lastRenderedPageBreak/>
        <w:t>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103F">
        <w:t>Балышлин</w:t>
      </w:r>
      <w:r w:rsidRPr="00ED22D0">
        <w:t>ский</w:t>
      </w:r>
      <w:proofErr w:type="spellEnd"/>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lastRenderedPageBreak/>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00F0103F">
        <w:t>Балышлин</w:t>
      </w:r>
      <w:r w:rsidRPr="00ED22D0">
        <w:t>ский</w:t>
      </w:r>
      <w:proofErr w:type="spellEnd"/>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D22D0">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 xml:space="preserve">7. При воздействии неблагоприятных техногенных и климатических факторов на </w:t>
      </w:r>
      <w:r w:rsidRPr="00ED22D0">
        <w:lastRenderedPageBreak/>
        <w:t>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22D0">
        <w:t>несмыкание</w:t>
      </w:r>
      <w:proofErr w:type="spellEnd"/>
      <w:r w:rsidRPr="00ED22D0">
        <w:t xml:space="preserve">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245946">
          <w:t>2 метров</w:t>
        </w:r>
      </w:smartTag>
      <w:r w:rsidRPr="00245946">
        <w:t xml:space="preserve"> с ограничением по длине фасада здания, высотой не более </w:t>
      </w:r>
      <w:smartTag w:uri="urn:schemas-microsoft-com:office:smarttags" w:element="metricconverter">
        <w:smartTagPr>
          <w:attr w:name="ProductID" w:val="1,2 м"/>
        </w:smartTagPr>
        <w:r w:rsidRPr="00245946">
          <w:t>1,2 м</w:t>
        </w:r>
      </w:smartTag>
      <w:r w:rsidRPr="00245946">
        <w:t xml:space="preserve"> из легко сборных конструкций, без фундаментальной основы, в </w:t>
      </w:r>
      <w:proofErr w:type="spellStart"/>
      <w:r w:rsidRPr="00245946">
        <w:t>светопроводимом</w:t>
      </w:r>
      <w:proofErr w:type="spellEnd"/>
      <w:r w:rsidRPr="00245946">
        <w:t xml:space="preserve">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lastRenderedPageBreak/>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rPr>
        <w:t xml:space="preserve"> </w:t>
      </w:r>
      <w:r w:rsidRPr="00ED22D0">
        <w:t xml:space="preserve">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w:t>
      </w:r>
      <w:r w:rsidRPr="00ED22D0">
        <w:lastRenderedPageBreak/>
        <w:t>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гидро</w:t>
      </w:r>
      <w:proofErr w:type="spell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00F0103F">
        <w:t>Балышлин</w:t>
      </w:r>
      <w:r w:rsidRPr="00ED22D0">
        <w:t>ский</w:t>
      </w:r>
      <w:proofErr w:type="spellEnd"/>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 xml:space="preserve">а) устраивать свалки мусора, снега и льда, скола асфальта, сливать и сбрасывать </w:t>
      </w:r>
      <w:r w:rsidRPr="00ED22D0">
        <w:lastRenderedPageBreak/>
        <w:t>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00F0103F">
        <w:t>Балышлин</w:t>
      </w:r>
      <w:r w:rsidRPr="00ED22D0">
        <w:t>ский</w:t>
      </w:r>
      <w:proofErr w:type="spellEnd"/>
      <w:r w:rsidRPr="00ED22D0">
        <w:t xml:space="preserve"> 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 xml:space="preserve">Запорные устройства бетономешалок, а также объем заполнения </w:t>
      </w:r>
      <w:proofErr w:type="spellStart"/>
      <w:r w:rsidRPr="00ED22D0">
        <w:t>автомиксеров</w:t>
      </w:r>
      <w:proofErr w:type="spellEnd"/>
      <w:r w:rsidRPr="00ED22D0">
        <w:t xml:space="preserve"> 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 xml:space="preserve">3. При необходимости складирования материалов, изделий, конструкций, </w:t>
      </w:r>
      <w:r w:rsidRPr="00ED22D0">
        <w:lastRenderedPageBreak/>
        <w:t>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w:t>
      </w:r>
      <w:r w:rsidRPr="00ED22D0">
        <w:lastRenderedPageBreak/>
        <w:t>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w:t>
      </w:r>
      <w:r w:rsidR="00DE4A02">
        <w:t>чных</w:t>
      </w:r>
      <w:proofErr w:type="spellEnd"/>
      <w:r w:rsidR="00DE4A02">
        <w:t xml:space="preserve">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 xml:space="preserve">8) для строящихся объектов капитального строительства - 15 метров от ограждения </w:t>
      </w:r>
      <w:r w:rsidRPr="00ED22D0">
        <w:lastRenderedPageBreak/>
        <w:t>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4" w:history="1">
        <w:r w:rsidRPr="00ED22D0">
          <w:rPr>
            <w:rFonts w:eastAsia="Calibri"/>
            <w:lang w:eastAsia="en-US"/>
          </w:rPr>
          <w:t>подпунктах 1</w:t>
        </w:r>
      </w:hyperlink>
      <w:r w:rsidRPr="00ED22D0">
        <w:rPr>
          <w:rFonts w:eastAsia="Calibri"/>
          <w:lang w:eastAsia="en-US"/>
        </w:rPr>
        <w:t xml:space="preserve"> - </w:t>
      </w:r>
      <w:hyperlink r:id="rId25"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lastRenderedPageBreak/>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00F0103F">
        <w:t>Балышлин</w:t>
      </w:r>
      <w:r w:rsidRPr="00ED22D0">
        <w:t>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00F0103F">
        <w:t>Балышлин</w:t>
      </w:r>
      <w:r w:rsidRPr="00ED22D0">
        <w:t>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00F0103F">
        <w:rPr>
          <w:rFonts w:eastAsia="Calibri"/>
          <w:lang w:eastAsia="en-US"/>
        </w:rPr>
        <w:t>Балышлин</w:t>
      </w:r>
      <w:r w:rsidRPr="00ED22D0">
        <w:rPr>
          <w:rFonts w:eastAsia="Calibri"/>
          <w:lang w:eastAsia="en-US"/>
        </w:rPr>
        <w:t>ский</w:t>
      </w:r>
      <w:proofErr w:type="spellEnd"/>
      <w:r w:rsidRPr="00ED22D0">
        <w:rPr>
          <w:rFonts w:eastAsia="Calibri"/>
          <w:lang w:eastAsia="en-US"/>
        </w:rPr>
        <w:t xml:space="preserve"> сельсовет муниципального района </w:t>
      </w:r>
      <w:proofErr w:type="spellStart"/>
      <w:r w:rsidRPr="00ED22D0">
        <w:rPr>
          <w:rFonts w:eastAsia="Calibri"/>
          <w:lang w:eastAsia="en-US"/>
        </w:rPr>
        <w:t>Благоварский</w:t>
      </w:r>
      <w:proofErr w:type="spellEnd"/>
      <w:r w:rsidRPr="00ED22D0">
        <w:rPr>
          <w:rFonts w:eastAsia="Calibri"/>
          <w:lang w:eastAsia="en-US"/>
        </w:rP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6"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lastRenderedPageBreak/>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17. Контроль за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lastRenderedPageBreak/>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lastRenderedPageBreak/>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 xml:space="preserve">5. Срок восстановления горения отдельных светильников не должен превышать 10 </w:t>
      </w:r>
      <w:r w:rsidRPr="00ED22D0">
        <w:lastRenderedPageBreak/>
        <w:t>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00267408">
        <w:t>Балышлин</w:t>
      </w:r>
      <w:r w:rsidRPr="00ED22D0">
        <w:t>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lastRenderedPageBreak/>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00267408">
        <w:t>Балышлин</w:t>
      </w:r>
      <w:r w:rsidRPr="00ED22D0">
        <w:t>ский</w:t>
      </w:r>
      <w:proofErr w:type="spellEnd"/>
      <w:r w:rsidRPr="00ED22D0">
        <w:t xml:space="preserve"> сельсовет</w:t>
      </w:r>
      <w:r w:rsidRPr="00ED22D0">
        <w:rPr>
          <w:spacing w:val="2"/>
        </w:rPr>
        <w:t xml:space="preserve"> муниципального района </w:t>
      </w:r>
      <w:proofErr w:type="spellStart"/>
      <w:r w:rsidRPr="00ED22D0">
        <w:rPr>
          <w:spacing w:val="2"/>
        </w:rPr>
        <w:t>Благоварский</w:t>
      </w:r>
      <w:proofErr w:type="spellEnd"/>
      <w:r w:rsidRPr="00ED22D0">
        <w:rPr>
          <w:spacing w:val="2"/>
        </w:rPr>
        <w:t xml:space="preserve"> район</w:t>
      </w:r>
      <w:r w:rsidRPr="00ED22D0">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Pr="00ED22D0">
        <w:t>Языковский</w:t>
      </w:r>
      <w:proofErr w:type="spellEnd"/>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7"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w:t>
      </w:r>
      <w:r w:rsidRPr="00ED22D0">
        <w:lastRenderedPageBreak/>
        <w:t>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w:t>
      </w:r>
      <w:proofErr w:type="spellStart"/>
      <w:r w:rsidRPr="00ED22D0">
        <w:t>Благоварский</w:t>
      </w:r>
      <w:proofErr w:type="spellEnd"/>
      <w:r w:rsidRPr="00ED22D0">
        <w:t xml:space="preserve">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w:t>
      </w:r>
      <w:proofErr w:type="spellStart"/>
      <w:r w:rsidRPr="00ED22D0">
        <w:t>Благоварский</w:t>
      </w:r>
      <w:proofErr w:type="spellEnd"/>
      <w:r w:rsidRPr="00ED22D0">
        <w:t xml:space="preserve">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00267408">
        <w:t>Балышлин</w:t>
      </w:r>
      <w:r w:rsidRPr="00ED22D0">
        <w:t>ский</w:t>
      </w:r>
      <w:proofErr w:type="spellEnd"/>
      <w:r w:rsidRPr="00ED22D0">
        <w:t xml:space="preserve"> 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lastRenderedPageBreak/>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xml:space="preserve">-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w:t>
      </w:r>
      <w:r w:rsidRPr="00ED22D0">
        <w:lastRenderedPageBreak/>
        <w:t>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lastRenderedPageBreak/>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общее загрязнение поверхности, разрушение парапетов и иные подобные разрушения, не допуская их дальнейшего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 xml:space="preserve">а) уборка туалетных кабин или туалетов осуществляется регулярно по мере необходимости силами юридических лиц (индивидуальных предпринимателей), </w:t>
      </w:r>
      <w:r w:rsidRPr="00ED22D0">
        <w:lastRenderedPageBreak/>
        <w:t>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 xml:space="preserve">загромождение тротуаров и проезжей части улицы строительными материалами и </w:t>
      </w:r>
      <w:r w:rsidRPr="002E4793">
        <w:lastRenderedPageBreak/>
        <w:t>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7B396C" w:rsidRPr="00ED22D0" w:rsidRDefault="007B396C" w:rsidP="007B396C">
      <w:pPr>
        <w:widowControl w:val="0"/>
        <w:autoSpaceDE w:val="0"/>
        <w:autoSpaceDN w:val="0"/>
        <w:ind w:firstLine="540"/>
        <w:jc w:val="both"/>
      </w:pPr>
      <w:r w:rsidRPr="00ED22D0">
        <w:lastRenderedPageBreak/>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00267408">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w:t>
      </w:r>
      <w:r w:rsidRPr="00ED22D0">
        <w:lastRenderedPageBreak/>
        <w:t xml:space="preserve">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lastRenderedPageBreak/>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28"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ED22D0">
          <w:rPr>
            <w:color w:val="000000"/>
          </w:rPr>
          <w:t>15 см</w:t>
        </w:r>
      </w:smartTag>
      <w:r w:rsidRPr="00ED22D0">
        <w:rPr>
          <w:color w:val="000000"/>
        </w:rPr>
        <w:t>.,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29"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складировать строительные материалы, оборудование и другие товарно-</w:t>
      </w:r>
      <w:r w:rsidRPr="00ED22D0">
        <w:rPr>
          <w:color w:val="000000"/>
        </w:rPr>
        <w:br/>
        <w:t>материальные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lastRenderedPageBreak/>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r w:rsidRPr="00ED22D0">
        <w:rPr>
          <w:color w:val="000000"/>
        </w:rPr>
        <w:t>-     </w:t>
      </w:r>
      <w:r w:rsidRPr="00ED22D0">
        <w:rPr>
          <w:color w:val="000000"/>
          <w:spacing w:val="-1"/>
        </w:rPr>
        <w:t>стоянка </w:t>
      </w:r>
      <w:hyperlink r:id="rId30"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1"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r w:rsidRPr="00ED22D0">
        <w:rPr>
          <w:color w:val="000000"/>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Снег, счищаемый с придомовых территорий допускается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С наступлением весеннее-летнего периода на территории многоквартирного 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lastRenderedPageBreak/>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Организацию вывоза отходов и контроль за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r w:rsidR="004E1C39">
        <w:t>.</w:t>
      </w:r>
      <w:r w:rsidR="009B7CA2">
        <w:t xml:space="preserve"> сельхозинвентаря, автомобилей, в </w:t>
      </w:r>
      <w:proofErr w:type="spellStart"/>
      <w:r w:rsidR="009B7CA2">
        <w:t>т.ч</w:t>
      </w:r>
      <w:proofErr w:type="spellEnd"/>
      <w:r w:rsidR="009B7CA2">
        <w:t>.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 xml:space="preserve">к) фасады домов, в том числе индивидуальных жилых домов, а также заборы, </w:t>
      </w:r>
      <w:r w:rsidRPr="00ED22D0">
        <w:lastRenderedPageBreak/>
        <w:t>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r w:rsidR="005041A7">
        <w:t>прилегающей</w:t>
      </w:r>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w:t>
      </w:r>
      <w:proofErr w:type="spellStart"/>
      <w:r w:rsidR="00A35075">
        <w:t>хозфекальные</w:t>
      </w:r>
      <w:proofErr w:type="spellEnd"/>
      <w:r w:rsidR="00A35075">
        <w:t xml:space="preserve">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w:t>
      </w:r>
      <w:proofErr w:type="gramStart"/>
      <w:r w:rsidR="007B396C" w:rsidRPr="00ED22D0">
        <w:t>Контроль за</w:t>
      </w:r>
      <w:proofErr w:type="gramEnd"/>
      <w:r w:rsidR="007B396C"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00D56793">
        <w:t>Балышлин</w:t>
      </w:r>
      <w:r w:rsidR="007B396C" w:rsidRPr="00ED22D0">
        <w:t>ский</w:t>
      </w:r>
      <w:proofErr w:type="spellEnd"/>
      <w:r w:rsidR="007B396C" w:rsidRPr="00ED22D0">
        <w:t xml:space="preserve"> сельсовет муниципального района </w:t>
      </w:r>
      <w:proofErr w:type="spellStart"/>
      <w:r w:rsidR="007B396C" w:rsidRPr="00ED22D0">
        <w:t>Благоварский</w:t>
      </w:r>
      <w:proofErr w:type="spellEnd"/>
      <w:r w:rsidR="007B396C" w:rsidRPr="00ED22D0">
        <w:t xml:space="preserve">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ержанию закрепленных территорий в соответствии с действующим 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Закрепленная территория состоит из:</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Пересечение границ благоустройства не допускается за исключением случаев установления общих смежных границ благоустройства территорий.</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 xml:space="preserve">обеспечивается Администрацией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lastRenderedPageBreak/>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7B396C" w:rsidRPr="00ED22D0" w:rsidRDefault="007B396C"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B396C" w:rsidRPr="00ED22D0" w:rsidRDefault="007B396C" w:rsidP="007B396C">
      <w:pPr>
        <w:widowControl w:val="0"/>
        <w:autoSpaceDE w:val="0"/>
        <w:autoSpaceDN w:val="0"/>
        <w:ind w:firstLine="540"/>
        <w:jc w:val="both"/>
      </w:pPr>
      <w:r w:rsidRPr="00ED22D0">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w:t>
      </w:r>
      <w:r w:rsidRPr="00ED22D0">
        <w:lastRenderedPageBreak/>
        <w:t>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B396C" w:rsidRPr="00ED22D0" w:rsidRDefault="007B396C" w:rsidP="007B396C">
      <w:pPr>
        <w:widowControl w:val="0"/>
        <w:autoSpaceDE w:val="0"/>
        <w:autoSpaceDN w:val="0"/>
        <w:ind w:firstLine="540"/>
        <w:jc w:val="both"/>
      </w:pPr>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r w:rsidRPr="00ED22D0">
        <w:t>химическим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r w:rsidRPr="00ED22D0">
        <w:t>механическим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r w:rsidRPr="00ED22D0">
        <w:t>агротехническим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00D56793">
        <w:t>Балышлин</w:t>
      </w:r>
      <w:r w:rsidRPr="00ED22D0">
        <w:t>ский</w:t>
      </w:r>
      <w:proofErr w:type="spellEnd"/>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00D56793">
        <w:t>Балышлин</w:t>
      </w:r>
      <w:r w:rsidRPr="00ED22D0">
        <w:t>ский</w:t>
      </w:r>
      <w:proofErr w:type="spellEnd"/>
      <w:r w:rsidRPr="00ED22D0">
        <w:t xml:space="preserve"> сельсовет муниципального района </w:t>
      </w:r>
      <w:proofErr w:type="spellStart"/>
      <w:r w:rsidRPr="00ED22D0">
        <w:t>Благоварский</w:t>
      </w:r>
      <w:proofErr w:type="spellEnd"/>
      <w:r w:rsidRPr="00ED22D0">
        <w:t xml:space="preserve">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lastRenderedPageBreak/>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00D56793">
        <w:t>Балышлин</w:t>
      </w:r>
      <w:r w:rsidRPr="00ED22D0">
        <w:t>ский</w:t>
      </w:r>
      <w:proofErr w:type="spellEnd"/>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D56793">
        <w:t>Балышлин</w:t>
      </w:r>
      <w:r w:rsidRPr="00ED22D0">
        <w:t>ский</w:t>
      </w:r>
      <w:proofErr w:type="spellEnd"/>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 xml:space="preserve">3. В период зимней уборки дорожки и площадки парков, скверов, бульваров должны </w:t>
      </w:r>
      <w:r w:rsidRPr="00ED22D0">
        <w:lastRenderedPageBreak/>
        <w:t>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lastRenderedPageBreak/>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Pr="00ED22D0">
        <w:lastRenderedPageBreak/>
        <w:t>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lastRenderedPageBreak/>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t xml:space="preserve">На территории сельского поселения </w:t>
      </w:r>
      <w:proofErr w:type="spellStart"/>
      <w:r w:rsidR="00D56793">
        <w:rPr>
          <w:color w:val="000000"/>
        </w:rPr>
        <w:t>Балышлин</w:t>
      </w:r>
      <w:r w:rsidRPr="00ED22D0">
        <w:rPr>
          <w:color w:val="000000"/>
        </w:rPr>
        <w:t>ский</w:t>
      </w:r>
      <w:proofErr w:type="spellEnd"/>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 xml:space="preserve">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 ,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D56793" w:rsidRDefault="00D56793" w:rsidP="007B396C">
      <w:pPr>
        <w:widowControl w:val="0"/>
        <w:autoSpaceDE w:val="0"/>
        <w:autoSpaceDN w:val="0"/>
        <w:jc w:val="center"/>
        <w:outlineLvl w:val="0"/>
        <w:rPr>
          <w:b/>
        </w:rPr>
      </w:pPr>
    </w:p>
    <w:p w:rsidR="00D56793" w:rsidRDefault="00D56793"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lastRenderedPageBreak/>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lastRenderedPageBreak/>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2. 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несанкционированных свалках, в контейнерах, производить выжигание сухой растительности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D56793" w:rsidRDefault="00D56793" w:rsidP="007B396C">
      <w:pPr>
        <w:widowControl w:val="0"/>
        <w:autoSpaceDE w:val="0"/>
        <w:autoSpaceDN w:val="0"/>
        <w:ind w:firstLine="540"/>
        <w:jc w:val="both"/>
        <w:outlineLvl w:val="1"/>
        <w:rPr>
          <w:b/>
        </w:rPr>
      </w:pPr>
    </w:p>
    <w:p w:rsidR="00D56793" w:rsidRDefault="00D56793"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w:t>
      </w:r>
      <w:r w:rsidRPr="00ED22D0">
        <w:lastRenderedPageBreak/>
        <w:t>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t xml:space="preserve">1.7.6. По итогам встреч, проектных семинаров, дизайн-игр и любых других форматов </w:t>
      </w:r>
      <w:r w:rsidRPr="00ED22D0">
        <w:lastRenderedPageBreak/>
        <w:t xml:space="preserve">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 </w:t>
      </w:r>
      <w:proofErr w:type="spellStart"/>
      <w:r w:rsidR="00D56793">
        <w:t>Балышлин</w:t>
      </w:r>
      <w:r w:rsidRPr="00ED22D0">
        <w:t>ский</w:t>
      </w:r>
      <w:proofErr w:type="spellEnd"/>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позднее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ED22D0">
        <w:t>видеофиксации</w:t>
      </w:r>
      <w:proofErr w:type="spellEnd"/>
      <w:r w:rsidRPr="00ED22D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00D56793">
        <w:rPr>
          <w:b/>
        </w:rPr>
        <w:t>Балышлин</w:t>
      </w:r>
      <w:r w:rsidRPr="00ED22D0">
        <w:rPr>
          <w:b/>
        </w:rPr>
        <w:t>ский</w:t>
      </w:r>
      <w:proofErr w:type="spellEnd"/>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средств для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нарушений(приложение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r w:rsidRPr="00ED22D0">
        <w:t>Контроль за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2" w:history="1">
        <w:r w:rsidRPr="00ED22D0">
          <w:t>законом</w:t>
        </w:r>
      </w:hyperlink>
      <w:r w:rsidRPr="00ED22D0">
        <w:t xml:space="preserve"> Р</w:t>
      </w:r>
      <w:r w:rsidRPr="00ED22D0">
        <w:rPr>
          <w:bCs/>
          <w:color w:val="000000"/>
        </w:rPr>
        <w:t>еспублики Башкортостан «</w:t>
      </w:r>
      <w:hyperlink r:id="rId33"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D56793" w:rsidRDefault="00D56793" w:rsidP="007B396C">
      <w:pPr>
        <w:widowControl w:val="0"/>
        <w:autoSpaceDE w:val="0"/>
        <w:autoSpaceDN w:val="0"/>
        <w:ind w:firstLine="567"/>
        <w:outlineLvl w:val="2"/>
        <w:rPr>
          <w:b/>
        </w:rPr>
      </w:pPr>
    </w:p>
    <w:p w:rsidR="007B396C" w:rsidRPr="00ED22D0" w:rsidRDefault="007B396C" w:rsidP="007B396C">
      <w:pPr>
        <w:widowControl w:val="0"/>
        <w:autoSpaceDE w:val="0"/>
        <w:autoSpaceDN w:val="0"/>
        <w:ind w:firstLine="567"/>
        <w:outlineLvl w:val="2"/>
        <w:rPr>
          <w:b/>
        </w:rPr>
      </w:pPr>
      <w:r w:rsidRPr="00ED22D0">
        <w:rPr>
          <w:b/>
        </w:rPr>
        <w:lastRenderedPageBreak/>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t>Приложение1</w:t>
      </w:r>
    </w:p>
    <w:p w:rsidR="007B396C" w:rsidRPr="00ED22D0" w:rsidRDefault="007B396C" w:rsidP="007B396C">
      <w:pPr>
        <w:shd w:val="clear" w:color="auto" w:fill="FFFFFF"/>
        <w:spacing w:line="288" w:lineRule="atLeast"/>
        <w:jc w:val="center"/>
        <w:textAlignment w:val="baseline"/>
        <w:rPr>
          <w:spacing w:val="2"/>
        </w:rPr>
      </w:pPr>
      <w:r w:rsidRPr="00ED22D0">
        <w:rPr>
          <w:spacing w:val="2"/>
        </w:rPr>
        <w:t>Об утверждении формы схемы границ прилегающей территории, требований к ее подготовке, к точности и методам определения координат характерных точек границ прилегающей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 Утвердить: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 </w:t>
      </w:r>
      <w:proofErr w:type="spellStart"/>
      <w:r w:rsidR="00D56793">
        <w:rPr>
          <w:spacing w:val="2"/>
        </w:rPr>
        <w:t>Балышлин</w:t>
      </w:r>
      <w:r w:rsidRPr="00ED22D0">
        <w:rPr>
          <w:spacing w:val="2"/>
        </w:rPr>
        <w:t>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D56793" w:rsidRDefault="00D56793" w:rsidP="007B396C">
      <w:pPr>
        <w:shd w:val="clear" w:color="auto" w:fill="FFFFFF"/>
        <w:spacing w:line="315" w:lineRule="atLeast"/>
        <w:jc w:val="right"/>
        <w:textAlignment w:val="baseline"/>
        <w:rPr>
          <w:spacing w:val="2"/>
        </w:rPr>
      </w:pPr>
    </w:p>
    <w:p w:rsidR="00D56793" w:rsidRDefault="007B396C" w:rsidP="00D56793">
      <w:pPr>
        <w:shd w:val="clear" w:color="auto" w:fill="FFFFFF"/>
        <w:spacing w:line="315" w:lineRule="atLeast"/>
        <w:textAlignment w:val="baseline"/>
        <w:rPr>
          <w:spacing w:val="2"/>
        </w:rPr>
      </w:pPr>
      <w:r w:rsidRPr="00ED22D0">
        <w:rPr>
          <w:spacing w:val="2"/>
        </w:rPr>
        <w:t xml:space="preserve"> Глава сельского поселения</w:t>
      </w:r>
    </w:p>
    <w:p w:rsidR="007B396C" w:rsidRPr="00ED22D0" w:rsidRDefault="00D56793" w:rsidP="00D56793">
      <w:pPr>
        <w:shd w:val="clear" w:color="auto" w:fill="FFFFFF"/>
        <w:spacing w:line="315" w:lineRule="atLeast"/>
        <w:textAlignment w:val="baseline"/>
        <w:rPr>
          <w:spacing w:val="2"/>
        </w:rPr>
      </w:pPr>
      <w:r>
        <w:rPr>
          <w:spacing w:val="2"/>
        </w:rPr>
        <w:t xml:space="preserve"> </w:t>
      </w:r>
      <w:proofErr w:type="spellStart"/>
      <w:r>
        <w:rPr>
          <w:spacing w:val="2"/>
        </w:rPr>
        <w:t>Балышлинский</w:t>
      </w:r>
      <w:proofErr w:type="spellEnd"/>
      <w:r>
        <w:rPr>
          <w:spacing w:val="2"/>
        </w:rPr>
        <w:t xml:space="preserve"> сельсовет</w:t>
      </w:r>
      <w:r w:rsidR="007B396C" w:rsidRPr="00ED22D0">
        <w:rPr>
          <w:spacing w:val="2"/>
        </w:rPr>
        <w:t xml:space="preserve"> </w:t>
      </w:r>
      <w:r>
        <w:rPr>
          <w:spacing w:val="2"/>
        </w:rPr>
        <w:t xml:space="preserve">                  </w:t>
      </w:r>
      <w:proofErr w:type="spellStart"/>
      <w:r>
        <w:rPr>
          <w:spacing w:val="2"/>
        </w:rPr>
        <w:t>Р.Т.Габидуллин</w:t>
      </w:r>
      <w:proofErr w:type="spellEnd"/>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D56793">
      <w:pPr>
        <w:shd w:val="clear" w:color="auto" w:fill="FFFFFF"/>
        <w:spacing w:line="315" w:lineRule="atLeas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4.  Вид  разрешенного  использования  земельного  участка,  по  отношению к</w:t>
      </w:r>
    </w:p>
    <w:p w:rsidR="007B396C" w:rsidRPr="00ED22D0" w:rsidRDefault="007B396C" w:rsidP="007B396C">
      <w:pPr>
        <w:shd w:val="clear" w:color="auto" w:fill="FFFFFF"/>
        <w:spacing w:line="315" w:lineRule="atLeast"/>
        <w:textAlignment w:val="baseline"/>
        <w:rPr>
          <w:spacing w:val="2"/>
        </w:rPr>
      </w:pPr>
      <w:r w:rsidRPr="00ED22D0">
        <w:rPr>
          <w:spacing w:val="2"/>
        </w:rPr>
        <w:t>которому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на</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Координаты, м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lastRenderedPageBreak/>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r w:rsidRPr="00ED22D0">
        <w:rPr>
          <w:spacing w:val="2"/>
        </w:rPr>
        <w:t>Приложение N 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1.2.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Раздел 2.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r>
      <w:r w:rsidRPr="00ED22D0">
        <w:rPr>
          <w:spacing w:val="2"/>
        </w:rPr>
        <w:lastRenderedPageBreak/>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t xml:space="preserve"> </w:t>
      </w:r>
    </w:p>
    <w:p w:rsidR="007B396C" w:rsidRPr="00ED22D0" w:rsidRDefault="007B396C" w:rsidP="007B396C">
      <w:pPr>
        <w:rPr>
          <w:rFonts w:ascii="12" w:hAnsi="12"/>
        </w:rPr>
      </w:pPr>
      <w:r w:rsidRPr="00ED22D0">
        <w:t xml:space="preserve"> </w:t>
      </w:r>
    </w:p>
    <w:p w:rsidR="007B396C" w:rsidRPr="00ED22D0" w:rsidRDefault="007B396C" w:rsidP="007B396C"/>
    <w:p w:rsidR="007B396C" w:rsidRPr="00ED22D0" w:rsidRDefault="007B396C" w:rsidP="007B396C">
      <w:pPr>
        <w:ind w:firstLine="585"/>
        <w:jc w:val="right"/>
        <w:rPr>
          <w:rFonts w:ascii="12" w:hAnsi="12"/>
        </w:rPr>
      </w:pP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Расстояния, м,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10 метров"/>
              </w:smartTagPr>
              <w:r w:rsidRPr="00ED22D0">
                <w:rPr>
                  <w:rFonts w:ascii="12" w:hAnsi="12"/>
                </w:rPr>
                <w:t>10 метров</w:t>
              </w:r>
            </w:smartTag>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20 метров"/>
              </w:smartTagPr>
              <w:r w:rsidRPr="00ED22D0">
                <w:rPr>
                  <w:rFonts w:ascii="12" w:hAnsi="12"/>
                </w:rPr>
                <w:t>20 метров</w:t>
              </w:r>
            </w:smartTag>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30 метров"/>
              </w:smartTagPr>
              <w:r w:rsidRPr="00ED22D0">
                <w:rPr>
                  <w:rFonts w:ascii="12" w:hAnsi="12"/>
                </w:rPr>
                <w:t>30 метров</w:t>
              </w:r>
            </w:smartTag>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40 метров"/>
              </w:smartTagPr>
              <w:r w:rsidRPr="00ED22D0">
                <w:rPr>
                  <w:rFonts w:ascii="12" w:hAnsi="12"/>
                </w:rPr>
                <w:t>40 метров</w:t>
              </w:r>
            </w:smartTag>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 "____" мин.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поселения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нормы Правил благоустройства территории  поселения)</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С Актом ознакомлен,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lastRenderedPageBreak/>
        <w:t>Подпись лица (лиц), составившего Акт  ____________</w:t>
      </w:r>
      <w:r w:rsidR="0086323C">
        <w:t xml:space="preserve">_______________________________              </w:t>
      </w:r>
    </w:p>
    <w:p w:rsidR="007B396C" w:rsidRPr="00ED22D0" w:rsidRDefault="007B396C" w:rsidP="007B396C">
      <w:r w:rsidRPr="00ED22D0">
        <w:t xml:space="preserve">                                                                                                              </w:t>
      </w:r>
    </w:p>
    <w:p w:rsidR="007B396C" w:rsidRPr="00ED22D0" w:rsidRDefault="007B396C" w:rsidP="007B396C">
      <w:r w:rsidRPr="00ED22D0">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 "____" мин.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на основании Акта выявления нарушения Правил благоустройства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п</w:t>
            </w:r>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4"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D56793"/>
    <w:p w:rsidR="00D56793" w:rsidRPr="00ED22D0" w:rsidRDefault="00D56793" w:rsidP="00D56793"/>
    <w:p w:rsidR="007B396C" w:rsidRPr="00ED22D0" w:rsidRDefault="007B396C" w:rsidP="007B396C">
      <w:r w:rsidRPr="00ED22D0">
        <w:lastRenderedPageBreak/>
        <w:t xml:space="preserve">                                                                                                                                Приложение</w:t>
      </w:r>
      <w:proofErr w:type="gramStart"/>
      <w:r w:rsidRPr="00ED22D0">
        <w:t>7</w:t>
      </w:r>
      <w:proofErr w:type="gramEnd"/>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r w:rsidRPr="00ED22D0">
              <w:t>п/п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 xml:space="preserve">Сведения об </w:t>
            </w:r>
            <w:proofErr w:type="spellStart"/>
            <w:r w:rsidRPr="00ED22D0">
              <w:t>исполне-нии</w:t>
            </w:r>
            <w:proofErr w:type="spell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D56793" w:rsidRDefault="00D56793" w:rsidP="0086323C">
      <w:pPr>
        <w:autoSpaceDE w:val="0"/>
        <w:autoSpaceDN w:val="0"/>
        <w:adjustRightInd w:val="0"/>
        <w:outlineLvl w:val="0"/>
        <w:rPr>
          <w:rFonts w:eastAsia="Calibri"/>
          <w:lang w:eastAsia="en-US"/>
        </w:rPr>
      </w:pPr>
    </w:p>
    <w:p w:rsidR="00D56793" w:rsidRDefault="00D56793" w:rsidP="0086323C">
      <w:pPr>
        <w:autoSpaceDE w:val="0"/>
        <w:autoSpaceDN w:val="0"/>
        <w:adjustRightInd w:val="0"/>
        <w:outlineLvl w:val="0"/>
        <w:rPr>
          <w:rFonts w:eastAsia="Calibri"/>
          <w:lang w:eastAsia="en-US"/>
        </w:rPr>
      </w:pPr>
    </w:p>
    <w:p w:rsidR="00D56793" w:rsidRDefault="00D56793" w:rsidP="0086323C">
      <w:pPr>
        <w:autoSpaceDE w:val="0"/>
        <w:autoSpaceDN w:val="0"/>
        <w:adjustRightInd w:val="0"/>
        <w:outlineLvl w:val="0"/>
        <w:rPr>
          <w:rFonts w:eastAsia="Calibri"/>
          <w:lang w:eastAsia="en-US"/>
        </w:rPr>
      </w:pPr>
    </w:p>
    <w:p w:rsidR="00D56793" w:rsidRDefault="00D56793" w:rsidP="0086323C">
      <w:pPr>
        <w:autoSpaceDE w:val="0"/>
        <w:autoSpaceDN w:val="0"/>
        <w:adjustRightInd w:val="0"/>
        <w:outlineLvl w:val="0"/>
        <w:rPr>
          <w:rFonts w:eastAsia="Calibri"/>
          <w:lang w:eastAsia="en-US"/>
        </w:rPr>
      </w:pPr>
    </w:p>
    <w:p w:rsidR="0086323C" w:rsidRPr="00ED22D0" w:rsidRDefault="0086323C"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lastRenderedPageBreak/>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00D56793">
        <w:rPr>
          <w:color w:val="000000"/>
        </w:rPr>
        <w:t>Балышлин</w:t>
      </w:r>
      <w:r w:rsidRPr="00ED22D0">
        <w:rPr>
          <w:color w:val="000000"/>
        </w:rPr>
        <w:t>ский</w:t>
      </w:r>
      <w:proofErr w:type="spellEnd"/>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Я, _______________________________________________, сообщаю, что выявленные</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w:t>
      </w:r>
      <w:proofErr w:type="spellStart"/>
      <w:r w:rsidRPr="00ED22D0">
        <w:rPr>
          <w:rFonts w:eastAsia="Calibri"/>
          <w:lang w:eastAsia="en-US"/>
        </w:rPr>
        <w:t>ф.и.о</w:t>
      </w:r>
      <w:proofErr w:type="spell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5A7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9A" w:rsidRDefault="00DC229A" w:rsidP="007B396C">
      <w:r>
        <w:separator/>
      </w:r>
    </w:p>
  </w:endnote>
  <w:endnote w:type="continuationSeparator" w:id="0">
    <w:p w:rsidR="00DC229A" w:rsidRDefault="00DC229A"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9A" w:rsidRDefault="00DC229A" w:rsidP="007B396C">
      <w:r>
        <w:separator/>
      </w:r>
    </w:p>
  </w:footnote>
  <w:footnote w:type="continuationSeparator" w:id="0">
    <w:p w:rsidR="00DC229A" w:rsidRDefault="00DC229A" w:rsidP="007B396C">
      <w:r>
        <w:continuationSeparator/>
      </w:r>
    </w:p>
  </w:footnote>
  <w:footnote w:id="1">
    <w:p w:rsidR="00F0103F" w:rsidRPr="00E20704" w:rsidRDefault="00F0103F"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F0103F" w:rsidRDefault="00F0103F"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D"/>
    <w:rsid w:val="00053671"/>
    <w:rsid w:val="0006421D"/>
    <w:rsid w:val="000B41B9"/>
    <w:rsid w:val="000F7489"/>
    <w:rsid w:val="00111739"/>
    <w:rsid w:val="00115DC6"/>
    <w:rsid w:val="001606CD"/>
    <w:rsid w:val="00191FCA"/>
    <w:rsid w:val="001941A4"/>
    <w:rsid w:val="0020136D"/>
    <w:rsid w:val="00223517"/>
    <w:rsid w:val="00245946"/>
    <w:rsid w:val="00267408"/>
    <w:rsid w:val="00291561"/>
    <w:rsid w:val="00323D61"/>
    <w:rsid w:val="003810AC"/>
    <w:rsid w:val="00467FD7"/>
    <w:rsid w:val="004869CC"/>
    <w:rsid w:val="004E1C39"/>
    <w:rsid w:val="005041A7"/>
    <w:rsid w:val="00513738"/>
    <w:rsid w:val="00574767"/>
    <w:rsid w:val="00592822"/>
    <w:rsid w:val="005A78F1"/>
    <w:rsid w:val="005C52C9"/>
    <w:rsid w:val="005E5A20"/>
    <w:rsid w:val="00611043"/>
    <w:rsid w:val="006E6829"/>
    <w:rsid w:val="00701837"/>
    <w:rsid w:val="007824F5"/>
    <w:rsid w:val="00793B64"/>
    <w:rsid w:val="007B396C"/>
    <w:rsid w:val="0084023D"/>
    <w:rsid w:val="008539BA"/>
    <w:rsid w:val="0086323C"/>
    <w:rsid w:val="008B5B54"/>
    <w:rsid w:val="008C01FD"/>
    <w:rsid w:val="008C07AE"/>
    <w:rsid w:val="008C2A1D"/>
    <w:rsid w:val="008E0591"/>
    <w:rsid w:val="008E275B"/>
    <w:rsid w:val="009130AC"/>
    <w:rsid w:val="00915760"/>
    <w:rsid w:val="00915DCC"/>
    <w:rsid w:val="009B7CA2"/>
    <w:rsid w:val="00A35075"/>
    <w:rsid w:val="00AD4F26"/>
    <w:rsid w:val="00AE13B2"/>
    <w:rsid w:val="00B122C7"/>
    <w:rsid w:val="00B621E1"/>
    <w:rsid w:val="00B73720"/>
    <w:rsid w:val="00BD5774"/>
    <w:rsid w:val="00C00C63"/>
    <w:rsid w:val="00C51B5D"/>
    <w:rsid w:val="00C9081D"/>
    <w:rsid w:val="00D10F49"/>
    <w:rsid w:val="00D27A5F"/>
    <w:rsid w:val="00D56793"/>
    <w:rsid w:val="00D604FC"/>
    <w:rsid w:val="00D63C35"/>
    <w:rsid w:val="00DA1E06"/>
    <w:rsid w:val="00DC229A"/>
    <w:rsid w:val="00DC3308"/>
    <w:rsid w:val="00DE4A02"/>
    <w:rsid w:val="00E478FF"/>
    <w:rsid w:val="00E65323"/>
    <w:rsid w:val="00EF1215"/>
    <w:rsid w:val="00EF6B9F"/>
    <w:rsid w:val="00F0103F"/>
    <w:rsid w:val="00F6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https://ru.wikipedia.org/wiki/%D0%A2%D1%80%D0%BE%D0%BB%D0%BB%D0%B5%D0%B9%D0%B1%D1%83%D1%81" TargetMode="External"/><Relationship Id="rId26"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tyles" Target="styles.xml"/><Relationship Id="rId21" Type="http://schemas.openxmlformats.org/officeDocument/2006/relationships/hyperlink" Target="consultantplus://offline/ref=77255D58529810C30E29198506A50984A2CA1F5480C0D5DEBAAB4283762A268E307D3BE397FAF1AC1A8BC77638B0b9J"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https://ru.wikipedia.org/wiki/%D0%90%D0%B2%D1%82%D0%BE%D0%B1%D1%83%D1%81" TargetMode="External"/><Relationship Id="rId25" Type="http://schemas.openxmlformats.org/officeDocument/2006/relationships/hyperlink" Target="consultantplus://offline/ref=E91CCD26646CD1D6B142624B98677539CB6BE6AB7E5554DBAC0BD7982F864F0D441072396DFDFB67EFDBECE57D4673FEA1717796FE5D18F6E2405875Y9bEM" TargetMode="External"/><Relationship Id="rId33"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1%8B%D0%B9_%D1%82%D1%80%D0%B0%D0%BD%D1%81%D0%BF%D0%BE%D1%80%D1%82" TargetMode="External"/><Relationship Id="rId20" Type="http://schemas.openxmlformats.org/officeDocument/2006/relationships/hyperlink" Target="https://ru.wikipedia.org/wiki/%D0%9C%D0%B0%D1%80%D1%88%D1%80%D1%83%D1%82%D0%BD%D0%BE%D0%B5_%D1%82%D0%B0%D0%BA%D1%81%D0%B8" TargetMode="External"/><Relationship Id="rId29" Type="http://schemas.openxmlformats.org/officeDocument/2006/relationships/hyperlink" Target="http://avdon-sp.ru/index.php/gorodskaya-sreda/dokumenty/878-pravila-blagoustrojstva-i-sanitarnogo-soderzhaniya-proek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hyperlink" Target="consultantplus://offline/ref=E91CCD26646CD1D6B142624B98677539CB6BE6AB7E5554DBAC0BD7982F864F0D441072396DFDFB67EFDBEFED784673FEA1717796FE5D18F6E2405875Y9bEM" TargetMode="External"/><Relationship Id="rId32" Type="http://schemas.openxmlformats.org/officeDocument/2006/relationships/hyperlink" Target="consultantplus://offline/ref=7226DE08063F19F2D50590D204F712CE6F3286110BFD0ABC31DF2AB480AEAF64K4FEE" TargetMode="External"/><Relationship Id="rId5" Type="http://schemas.openxmlformats.org/officeDocument/2006/relationships/settings" Target="settings.xml"/><Relationship Id="rId15" Type="http://schemas.openxmlformats.org/officeDocument/2006/relationships/hyperlink" Target="https://ru.wikipedia.org/wiki/%D0%9E%D0%B1%D1%89%D0%B5%D1%81%D1%82%D0%B2%D0%B5%D0%BD%D0%BD%D0%BE%D0%B5_%D0%BC%D0%B5%D1%81%D1%82%D0%BE" TargetMode="External"/><Relationship Id="rId23" Type="http://schemas.openxmlformats.org/officeDocument/2006/relationships/hyperlink" Target="consultantplus://offline/ref=E168A9C6ADA88A9A23DB43ABAD83D0E020655427793708D15325140A31515F1CEE7A4D81875A02D0205AD2C49FCC18C3B698B32D9D87BC9BCB53B6D262I" TargetMode="External"/><Relationship Id="rId28" Type="http://schemas.openxmlformats.org/officeDocument/2006/relationships/hyperlink" Target="consultantplus://offline/ref=7226DE08063F19F2D5058EDF129B4CC6683DDF1B0FF75BE96CD97DEBD0A8FA240E4160592E0610K1F6E" TargetMode="External"/><Relationship Id="rId36" Type="http://schemas.openxmlformats.org/officeDocument/2006/relationships/theme" Target="theme/theme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https://ru.wikipedia.org/wiki/%D0%A2%D1%80%D0%B0%D0%BC%D0%B2%D0%B0%D0%B9" TargetMode="External"/><Relationship Id="rId31" Type="http://schemas.openxmlformats.org/officeDocument/2006/relationships/hyperlink" Target="http://avdon-sp.ru/index.php/gorodskaya-sreda/dokumenty/878-pravila-blagoustrojstva-i-sanitarnogo-soderzhaniya-proekt" TargetMode="External"/><Relationship Id="rId4" Type="http://schemas.microsoft.com/office/2007/relationships/stylesWithEffects" Target="stylesWithEffect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consultantplus://offline/ref=77255D58529810C30E29198506A50984A2CA1E5C88C3D5DEBAAB4283762A268E307D3BE397FAF1AC1A8BC77638B0b9J" TargetMode="External"/><Relationship Id="rId27" Type="http://schemas.openxmlformats.org/officeDocument/2006/relationships/hyperlink" Target="consultantplus://offline/ref=DC0D37EE29D2E5E0FA3D7E9546A93B649ED751778C8885CF2445EED3E55A59A27668CCF239A21AA0D6029A632775MEM"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1A39-868E-4484-9C81-AC6C4E0B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39796</Words>
  <Characters>226838</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Админ</cp:lastModifiedBy>
  <cp:revision>6</cp:revision>
  <cp:lastPrinted>2021-08-10T10:02:00Z</cp:lastPrinted>
  <dcterms:created xsi:type="dcterms:W3CDTF">2021-09-06T07:44:00Z</dcterms:created>
  <dcterms:modified xsi:type="dcterms:W3CDTF">2021-09-23T06:25:00Z</dcterms:modified>
</cp:coreProperties>
</file>